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65F" w:rsidRDefault="0042165F" w:rsidP="004216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42165F" w:rsidRDefault="0042165F" w:rsidP="0042165F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предмета «Русский язык» для 2 класса </w:t>
      </w:r>
      <w:r>
        <w:rPr>
          <w:rFonts w:ascii="Times New Roman" w:hAnsi="Times New Roman"/>
          <w:color w:val="000000"/>
          <w:sz w:val="24"/>
          <w:szCs w:val="24"/>
        </w:rPr>
        <w:t xml:space="preserve">разработана на </w:t>
      </w:r>
      <w:r>
        <w:rPr>
          <w:rFonts w:ascii="Times New Roman" w:hAnsi="Times New Roman"/>
          <w:sz w:val="24"/>
          <w:szCs w:val="24"/>
        </w:rPr>
        <w:t xml:space="preserve">основе </w:t>
      </w:r>
      <w:r>
        <w:rPr>
          <w:rFonts w:ascii="Times New Roman" w:hAnsi="Times New Roman"/>
          <w:color w:val="000000"/>
          <w:sz w:val="24"/>
          <w:szCs w:val="24"/>
        </w:rPr>
        <w:t>требований ФГОС</w:t>
      </w:r>
      <w:r>
        <w:rPr>
          <w:rFonts w:ascii="Times New Roman" w:hAnsi="Times New Roman"/>
          <w:sz w:val="24"/>
          <w:szCs w:val="24"/>
        </w:rPr>
        <w:t>, в соответствии с «Примерными программами</w:t>
      </w:r>
      <w:proofErr w:type="gramStart"/>
      <w:r>
        <w:rPr>
          <w:rFonts w:ascii="Times New Roman" w:hAnsi="Times New Roman"/>
          <w:sz w:val="24"/>
          <w:szCs w:val="24"/>
        </w:rPr>
        <w:t>»,  Концепция</w:t>
      </w:r>
      <w:proofErr w:type="gramEnd"/>
      <w:r>
        <w:rPr>
          <w:rFonts w:ascii="Times New Roman" w:hAnsi="Times New Roman"/>
          <w:sz w:val="24"/>
          <w:szCs w:val="24"/>
        </w:rPr>
        <w:t xml:space="preserve"> духовно-нравственного развития и воспитания, «Планируемыми результатами начального образования» и </w:t>
      </w:r>
      <w:r>
        <w:rPr>
          <w:rFonts w:ascii="Times New Roman" w:hAnsi="Times New Roman"/>
          <w:color w:val="000000"/>
          <w:sz w:val="24"/>
          <w:szCs w:val="24"/>
        </w:rPr>
        <w:t xml:space="preserve">авторскими рабочими  программами В. Г. Горецкого, В. А Кирюшкина, А. Ф.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Шанько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и В. П.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«Русский язык»  в соответствии с требованиями ФГОС НОО.  </w:t>
      </w:r>
    </w:p>
    <w:p w:rsidR="0042165F" w:rsidRDefault="0042165F" w:rsidP="0042165F">
      <w:pPr>
        <w:shd w:val="clear" w:color="auto" w:fill="FFFFFF"/>
        <w:spacing w:line="240" w:lineRule="auto"/>
        <w:ind w:firstLine="720"/>
        <w:jc w:val="center"/>
      </w:pPr>
      <w:r>
        <w:rPr>
          <w:rFonts w:ascii="Times New Roman" w:hAnsi="Times New Roman"/>
          <w:b/>
          <w:sz w:val="24"/>
          <w:szCs w:val="24"/>
        </w:rPr>
        <w:t>Описание места предмета в учебном плане.</w:t>
      </w:r>
    </w:p>
    <w:p w:rsidR="0042165F" w:rsidRDefault="0042165F" w:rsidP="0042165F">
      <w:pPr>
        <w:pStyle w:val="u-2-msonormal"/>
        <w:spacing w:before="0" w:after="0"/>
        <w:ind w:firstLine="720"/>
        <w:jc w:val="both"/>
        <w:textAlignment w:val="center"/>
        <w:rPr>
          <w:b/>
        </w:rPr>
      </w:pPr>
      <w:r>
        <w:t xml:space="preserve">На изучение предмета «Русский язык» отводится 4 часа в неделю в соответствии с базисным учебным планом. Общее количество часов – 140 часов. </w:t>
      </w:r>
    </w:p>
    <w:p w:rsidR="0042165F" w:rsidRDefault="0042165F" w:rsidP="0042165F">
      <w:pPr>
        <w:pStyle w:val="u-2-msonormal"/>
        <w:spacing w:before="0" w:after="0"/>
        <w:ind w:firstLine="720"/>
        <w:jc w:val="both"/>
        <w:textAlignment w:val="center"/>
      </w:pPr>
      <w:r>
        <w:rPr>
          <w:b/>
        </w:rPr>
        <w:t xml:space="preserve">Целями </w:t>
      </w:r>
      <w:r>
        <w:t>изучения предмета «Русский язык» в начальной школе являются:</w:t>
      </w:r>
    </w:p>
    <w:p w:rsidR="0042165F" w:rsidRDefault="0042165F" w:rsidP="0042165F">
      <w:pPr>
        <w:pStyle w:val="u-2-msonormal"/>
        <w:spacing w:before="0" w:after="0"/>
        <w:ind w:firstLine="720"/>
        <w:jc w:val="both"/>
        <w:textAlignment w:val="center"/>
      </w:pPr>
      <w: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определяет ряд практических </w:t>
      </w:r>
      <w:r>
        <w:rPr>
          <w:rFonts w:ascii="Times New Roman" w:hAnsi="Times New Roman"/>
          <w:b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rFonts w:ascii="Times New Roman" w:hAnsi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/>
          <w:sz w:val="24"/>
          <w:szCs w:val="24"/>
        </w:rPr>
        <w:t xml:space="preserve"> (состав слова), морфологии и синтаксисе;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42165F" w:rsidRDefault="0042165F" w:rsidP="0042165F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2165F" w:rsidRDefault="0042165F" w:rsidP="0042165F">
      <w:pPr>
        <w:spacing w:line="240" w:lineRule="auto"/>
        <w:ind w:firstLine="720"/>
        <w:jc w:val="center"/>
        <w:rPr>
          <w:rStyle w:val="c1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курса.</w:t>
      </w:r>
    </w:p>
    <w:p w:rsidR="0042165F" w:rsidRDefault="0042165F" w:rsidP="0042165F">
      <w:pPr>
        <w:pStyle w:val="c3"/>
        <w:shd w:val="clear" w:color="auto" w:fill="FFFFFF"/>
        <w:spacing w:before="0" w:after="0"/>
        <w:ind w:firstLine="360"/>
        <w:jc w:val="both"/>
        <w:rPr>
          <w:rStyle w:val="c1"/>
          <w:color w:val="000000"/>
        </w:rPr>
      </w:pPr>
      <w:r>
        <w:rPr>
          <w:rStyle w:val="c1"/>
          <w:color w:val="00000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42165F" w:rsidRDefault="0042165F" w:rsidP="0042165F">
      <w:pPr>
        <w:pStyle w:val="c27"/>
        <w:shd w:val="clear" w:color="auto" w:fill="FFFFFF"/>
        <w:spacing w:before="0" w:after="0"/>
        <w:ind w:firstLine="360"/>
        <w:rPr>
          <w:rStyle w:val="c1"/>
          <w:color w:val="000000"/>
        </w:rPr>
      </w:pPr>
      <w:r>
        <w:rPr>
          <w:rStyle w:val="c1"/>
          <w:color w:val="000000"/>
        </w:rPr>
        <w:t xml:space="preserve"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</w:t>
      </w:r>
      <w:proofErr w:type="gramStart"/>
      <w:r>
        <w:rPr>
          <w:rStyle w:val="c1"/>
          <w:color w:val="000000"/>
        </w:rPr>
        <w:t>коммуникативной</w:t>
      </w:r>
      <w:r w:rsidRPr="00D53DF5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 xml:space="preserve"> задачи</w:t>
      </w:r>
      <w:proofErr w:type="gramEnd"/>
      <w:r>
        <w:rPr>
          <w:rStyle w:val="c1"/>
          <w:color w:val="000000"/>
        </w:rPr>
        <w:t>.</w:t>
      </w:r>
    </w:p>
    <w:p w:rsidR="0042165F" w:rsidRDefault="0042165F" w:rsidP="0042165F">
      <w:pPr>
        <w:pStyle w:val="c27"/>
        <w:shd w:val="clear" w:color="auto" w:fill="FFFFFF"/>
        <w:spacing w:before="0" w:after="0"/>
        <w:ind w:firstLine="360"/>
        <w:rPr>
          <w:rStyle w:val="c1"/>
          <w:color w:val="000000"/>
        </w:rPr>
      </w:pPr>
    </w:p>
    <w:p w:rsidR="0042165F" w:rsidRDefault="0042165F" w:rsidP="0042165F">
      <w:pPr>
        <w:pStyle w:val="msonospacing0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42165F" w:rsidRDefault="0042165F" w:rsidP="0042165F">
      <w:pPr>
        <w:spacing w:line="240" w:lineRule="auto"/>
        <w:jc w:val="center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Описание  ценностных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ориентиров  содержания предмета.</w:t>
      </w:r>
    </w:p>
    <w:p w:rsidR="0042165F" w:rsidRDefault="0042165F" w:rsidP="0042165F">
      <w:pPr>
        <w:spacing w:line="240" w:lineRule="auto"/>
        <w:ind w:firstLine="708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42165F" w:rsidRDefault="0042165F" w:rsidP="0042165F">
      <w:pPr>
        <w:spacing w:line="240" w:lineRule="auto"/>
        <w:ind w:firstLine="708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·</w:t>
      </w:r>
      <w:r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формирование основ гражданской идентичности личности 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базе: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·</w:t>
      </w:r>
      <w:r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основе: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·</w:t>
      </w:r>
      <w:r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– принятия и уважения ценностей семьи и образовательного учреждения, коллектива и </w:t>
      </w:r>
      <w:proofErr w:type="gramStart"/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общества</w:t>
      </w:r>
      <w:proofErr w:type="gramEnd"/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 и стремления следовать им;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42165F" w:rsidRDefault="0042165F" w:rsidP="0042165F">
      <w:pPr>
        <w:pStyle w:val="c27"/>
        <w:shd w:val="clear" w:color="auto" w:fill="FFFFFF"/>
        <w:spacing w:before="0" w:after="0"/>
        <w:ind w:firstLine="360"/>
        <w:rPr>
          <w:rStyle w:val="c1"/>
          <w:color w:val="000000"/>
        </w:rPr>
        <w:sectPr w:rsidR="0042165F"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6838" w:h="11906" w:orient="landscape"/>
          <w:pgMar w:top="609" w:right="567" w:bottom="553" w:left="1134" w:header="340" w:footer="284" w:gutter="0"/>
          <w:cols w:space="720"/>
          <w:docGrid w:linePitch="360"/>
        </w:sectPr>
      </w:pP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lastRenderedPageBreak/>
        <w:t>·</w:t>
      </w:r>
      <w:r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умения учиться 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·</w:t>
      </w:r>
      <w:r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как условия её </w:t>
      </w:r>
      <w:proofErr w:type="spellStart"/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самоактуализации</w:t>
      </w:r>
      <w:proofErr w:type="spellEnd"/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: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42165F" w:rsidRDefault="0042165F" w:rsidP="0042165F">
      <w:pPr>
        <w:spacing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42165F" w:rsidRDefault="0042165F" w:rsidP="0042165F">
      <w:pPr>
        <w:spacing w:line="240" w:lineRule="auto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42165F" w:rsidRDefault="0042165F" w:rsidP="0042165F">
      <w:pPr>
        <w:pStyle w:val="Zag2"/>
        <w:spacing w:after="0" w:line="240" w:lineRule="auto"/>
        <w:ind w:firstLine="708"/>
        <w:jc w:val="both"/>
        <w:rPr>
          <w:lang w:val="ru-RU"/>
        </w:rPr>
      </w:pPr>
      <w:r>
        <w:rPr>
          <w:rStyle w:val="Zag11"/>
          <w:rFonts w:eastAsia="@Arial Unicode MS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>
        <w:rPr>
          <w:rStyle w:val="Zag11"/>
          <w:rFonts w:eastAsia="@Arial Unicode MS"/>
          <w:color w:val="auto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42165F" w:rsidRDefault="0042165F" w:rsidP="0042165F">
      <w:pPr>
        <w:pStyle w:val="Zag2"/>
        <w:spacing w:after="0" w:line="240" w:lineRule="auto"/>
        <w:ind w:firstLine="708"/>
        <w:jc w:val="both"/>
        <w:rPr>
          <w:lang w:val="ru-RU"/>
        </w:rPr>
      </w:pPr>
    </w:p>
    <w:p w:rsidR="0042165F" w:rsidRPr="00AC5472" w:rsidRDefault="0042165F" w:rsidP="0042165F">
      <w:pPr>
        <w:pStyle w:val="Zag2"/>
        <w:spacing w:after="0" w:line="240" w:lineRule="auto"/>
        <w:ind w:firstLine="708"/>
        <w:rPr>
          <w:lang w:val="ru-RU"/>
        </w:rPr>
      </w:pPr>
      <w:r>
        <w:rPr>
          <w:lang w:val="ru-RU"/>
        </w:rPr>
        <w:t>Планируемые результаты освоения учебного предмета.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Формирование </w:t>
      </w:r>
      <w:r>
        <w:rPr>
          <w:rFonts w:ascii="Times New Roman" w:hAnsi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Формирование </w:t>
      </w:r>
      <w:r>
        <w:rPr>
          <w:rFonts w:ascii="Times New Roman" w:hAnsi="Times New Roman"/>
          <w:iCs/>
          <w:sz w:val="24"/>
          <w:szCs w:val="24"/>
        </w:rPr>
        <w:t>целостного, социально-ориентированного взгляда на мир в его органичном единстве и разнообразии природы, народов, культур и религий.</w:t>
      </w:r>
    </w:p>
    <w:p w:rsidR="0042165F" w:rsidRDefault="0042165F" w:rsidP="0042165F">
      <w:pPr>
        <w:tabs>
          <w:tab w:val="left" w:pos="993"/>
          <w:tab w:val="left" w:pos="1134"/>
        </w:tabs>
        <w:autoSpaceDE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Формирование уважительного отношения к иному мнению, истории и культуре других народов.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Овладение н</w:t>
      </w:r>
      <w:r>
        <w:rPr>
          <w:rFonts w:ascii="Times New Roman" w:hAnsi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Развитие самостоятельности</w:t>
      </w:r>
      <w:r>
        <w:rPr>
          <w:rFonts w:ascii="Times New Roman" w:hAnsi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Формирование э</w:t>
      </w:r>
      <w:r>
        <w:rPr>
          <w:rFonts w:ascii="Times New Roman" w:hAnsi="Times New Roman"/>
          <w:iCs/>
          <w:sz w:val="24"/>
          <w:szCs w:val="24"/>
        </w:rPr>
        <w:t>стетических потребностей, ценностей и чувств.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Развитие э</w:t>
      </w:r>
      <w:r>
        <w:rPr>
          <w:rFonts w:ascii="Times New Roman" w:hAnsi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iCs/>
          <w:sz w:val="24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2165F" w:rsidRDefault="0042165F" w:rsidP="0042165F">
      <w:pPr>
        <w:autoSpaceDE w:val="0"/>
        <w:spacing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результатами </w:t>
      </w:r>
      <w:r>
        <w:rPr>
          <w:rFonts w:ascii="Times New Roman" w:hAnsi="Times New Roman"/>
          <w:sz w:val="24"/>
          <w:szCs w:val="24"/>
        </w:rPr>
        <w:t>изучения курса «Русский язык» является формирование универсальных учебных действий (УУД).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Регулятивные УУД: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определять и формулировать </w:t>
      </w:r>
      <w:r>
        <w:rPr>
          <w:rFonts w:ascii="Times New Roman" w:hAnsi="Times New Roman"/>
          <w:sz w:val="24"/>
          <w:szCs w:val="24"/>
        </w:rPr>
        <w:t>цель деятельности на уроке с помощью учителя;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проговаривать </w:t>
      </w:r>
      <w:r>
        <w:rPr>
          <w:rFonts w:ascii="Times New Roman" w:hAnsi="Times New Roman"/>
          <w:sz w:val="24"/>
          <w:szCs w:val="24"/>
        </w:rPr>
        <w:t>последовательность действий на уроке;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учиться </w:t>
      </w:r>
      <w:r>
        <w:rPr>
          <w:rFonts w:ascii="Times New Roman" w:hAnsi="Times New Roman"/>
          <w:iCs/>
          <w:sz w:val="24"/>
          <w:szCs w:val="24"/>
        </w:rPr>
        <w:t xml:space="preserve">высказывать </w:t>
      </w:r>
      <w:r>
        <w:rPr>
          <w:rFonts w:ascii="Times New Roman" w:hAnsi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учиться </w:t>
      </w:r>
      <w:r>
        <w:rPr>
          <w:rFonts w:ascii="Times New Roman" w:hAnsi="Times New Roman"/>
          <w:iCs/>
          <w:sz w:val="24"/>
          <w:szCs w:val="24"/>
        </w:rPr>
        <w:t xml:space="preserve">работать </w:t>
      </w:r>
      <w:r>
        <w:rPr>
          <w:rFonts w:ascii="Times New Roman" w:hAnsi="Times New Roman"/>
          <w:sz w:val="24"/>
          <w:szCs w:val="24"/>
        </w:rPr>
        <w:t>по предложенному учителем плану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Средством формирования регулятивных УУД служит проблемно-диалогическая технология.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Познавательные УУД: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ориентироваться </w:t>
      </w:r>
      <w:r>
        <w:rPr>
          <w:rFonts w:ascii="Times New Roman" w:hAnsi="Times New Roman"/>
          <w:sz w:val="24"/>
          <w:szCs w:val="24"/>
        </w:rPr>
        <w:t>в учебнике (на развороте, в оглавлении, в условных обозначениях); в словаре;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находить ответы </w:t>
      </w:r>
      <w:r>
        <w:rPr>
          <w:rFonts w:ascii="Times New Roman" w:hAnsi="Times New Roman"/>
          <w:sz w:val="24"/>
          <w:szCs w:val="24"/>
        </w:rPr>
        <w:t>на вопросы в тексте, иллюстрациях;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делать выводы </w:t>
      </w:r>
      <w:r>
        <w:rPr>
          <w:rFonts w:ascii="Times New Roman" w:hAnsi="Times New Roman"/>
          <w:sz w:val="24"/>
          <w:szCs w:val="24"/>
        </w:rPr>
        <w:t>в результате совместной работы класса и учителя;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преобразовывать </w:t>
      </w:r>
      <w:r>
        <w:rPr>
          <w:rFonts w:ascii="Times New Roman" w:hAnsi="Times New Roman"/>
          <w:sz w:val="24"/>
          <w:szCs w:val="24"/>
        </w:rPr>
        <w:t xml:space="preserve">информацию из одной формы в другую: подробно </w:t>
      </w:r>
      <w:r>
        <w:rPr>
          <w:rFonts w:ascii="Times New Roman" w:hAnsi="Times New Roman"/>
          <w:iCs/>
          <w:sz w:val="24"/>
          <w:szCs w:val="24"/>
        </w:rPr>
        <w:t xml:space="preserve">пересказывать </w:t>
      </w:r>
      <w:r>
        <w:rPr>
          <w:rFonts w:ascii="Times New Roman" w:hAnsi="Times New Roman"/>
          <w:sz w:val="24"/>
          <w:szCs w:val="24"/>
        </w:rPr>
        <w:t>небольшие тексты.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познавательных УУД служат тексты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42165F" w:rsidRDefault="0042165F" w:rsidP="0042165F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Коммуникативные УУД:</w:t>
      </w:r>
    </w:p>
    <w:p w:rsidR="0042165F" w:rsidRDefault="0042165F" w:rsidP="0042165F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коммуникативных УУД служат проблемно-диалогическая технология и организация работы в парах и малых группах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Овладение </w:t>
      </w:r>
      <w:r>
        <w:rPr>
          <w:rFonts w:ascii="Times New Roman" w:hAnsi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Формирование умения</w:t>
      </w:r>
      <w:r>
        <w:rPr>
          <w:rFonts w:ascii="Times New Roman" w:hAnsi="Times New Roman"/>
          <w:iCs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Cs/>
          <w:sz w:val="24"/>
          <w:szCs w:val="24"/>
        </w:rPr>
        <w:t>Использование знаково-символических средств представления информации.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Овладение л</w:t>
      </w:r>
      <w:r>
        <w:rPr>
          <w:rFonts w:ascii="Times New Roman" w:hAnsi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>
        <w:rPr>
          <w:rFonts w:ascii="Times New Roman" w:hAnsi="Times New Roman"/>
          <w:sz w:val="24"/>
          <w:szCs w:val="24"/>
        </w:rPr>
        <w:t>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>
        <w:rPr>
          <w:rFonts w:ascii="Times New Roman" w:hAnsi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42165F" w:rsidRDefault="0042165F" w:rsidP="0042165F">
      <w:pPr>
        <w:spacing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2165F" w:rsidRDefault="0042165F" w:rsidP="0042165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2165F" w:rsidRDefault="0042165F" w:rsidP="0042165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42165F" w:rsidRDefault="0042165F" w:rsidP="0042165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2165F" w:rsidRDefault="0042165F" w:rsidP="0042165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42165F" w:rsidRDefault="0042165F" w:rsidP="0042165F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42165F" w:rsidRDefault="0042165F" w:rsidP="0042165F">
      <w:pPr>
        <w:spacing w:line="240" w:lineRule="auto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>
        <w:rPr>
          <w:rFonts w:ascii="Times New Roman" w:hAnsi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42165F" w:rsidRDefault="0042165F" w:rsidP="0042165F">
      <w:pPr>
        <w:spacing w:line="240" w:lineRule="auto"/>
        <w:rPr>
          <w:b/>
          <w:bCs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10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82"/>
        <w:gridCol w:w="11173"/>
        <w:gridCol w:w="2975"/>
      </w:tblGrid>
      <w:tr w:rsidR="0042165F" w:rsidTr="00CC32B7">
        <w:trPr>
          <w:trHeight w:val="357"/>
        </w:trPr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rPr>
                <w:b/>
                <w:bCs/>
              </w:rPr>
              <w:t>Всего часов</w:t>
            </w:r>
          </w:p>
        </w:tc>
      </w:tr>
      <w:tr w:rsidR="0042165F" w:rsidTr="00CC32B7">
        <w:trPr>
          <w:trHeight w:val="181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1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Наша речь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4</w:t>
            </w:r>
          </w:p>
        </w:tc>
      </w:tr>
      <w:tr w:rsidR="0042165F" w:rsidTr="00CC32B7">
        <w:trPr>
          <w:trHeight w:val="229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2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Текст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4</w:t>
            </w:r>
          </w:p>
        </w:tc>
      </w:tr>
      <w:tr w:rsidR="0042165F" w:rsidTr="00CC32B7">
        <w:trPr>
          <w:trHeight w:val="208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3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Предложение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13</w:t>
            </w:r>
          </w:p>
        </w:tc>
      </w:tr>
      <w:tr w:rsidR="0042165F" w:rsidTr="00CC32B7">
        <w:trPr>
          <w:trHeight w:val="171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4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proofErr w:type="spellStart"/>
            <w:proofErr w:type="gramStart"/>
            <w:r>
              <w:t>Слова,слова</w:t>
            </w:r>
            <w:proofErr w:type="gramEnd"/>
            <w:r>
              <w:t>,слова</w:t>
            </w:r>
            <w:proofErr w:type="spellEnd"/>
            <w:r>
              <w:t>…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19</w:t>
            </w:r>
          </w:p>
        </w:tc>
      </w:tr>
      <w:tr w:rsidR="0042165F" w:rsidTr="00CC32B7">
        <w:trPr>
          <w:trHeight w:val="357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5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Звуки и буквы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29</w:t>
            </w:r>
          </w:p>
        </w:tc>
      </w:tr>
      <w:tr w:rsidR="0042165F" w:rsidTr="00CC32B7">
        <w:trPr>
          <w:trHeight w:val="346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6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Правописание буквосочетаний с шипящими звуками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19</w:t>
            </w:r>
          </w:p>
        </w:tc>
      </w:tr>
      <w:tr w:rsidR="0042165F" w:rsidTr="00CC32B7">
        <w:trPr>
          <w:trHeight w:val="357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7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Части речи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37</w:t>
            </w:r>
          </w:p>
        </w:tc>
      </w:tr>
      <w:tr w:rsidR="0042165F" w:rsidTr="00CC32B7">
        <w:trPr>
          <w:trHeight w:val="346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8</w:t>
            </w: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Повторение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1</w:t>
            </w:r>
            <w:r>
              <w:rPr>
                <w:lang w:val="en-US"/>
              </w:rPr>
              <w:t>5</w:t>
            </w:r>
          </w:p>
        </w:tc>
      </w:tr>
      <w:tr w:rsidR="0042165F" w:rsidTr="00CC32B7">
        <w:trPr>
          <w:trHeight w:val="357"/>
        </w:trPr>
        <w:tc>
          <w:tcPr>
            <w:tcW w:w="9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napToGrid w:val="0"/>
              <w:spacing w:before="0" w:after="0"/>
              <w:ind w:left="75" w:right="75"/>
            </w:pPr>
          </w:p>
        </w:tc>
        <w:tc>
          <w:tcPr>
            <w:tcW w:w="111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</w:pPr>
            <w:r>
              <w:t>Итого:</w:t>
            </w:r>
          </w:p>
        </w:tc>
        <w:tc>
          <w:tcPr>
            <w:tcW w:w="2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2165F" w:rsidRDefault="0042165F" w:rsidP="00CC32B7">
            <w:pPr>
              <w:pStyle w:val="a7"/>
              <w:spacing w:before="0" w:after="0"/>
              <w:ind w:left="75" w:right="75"/>
              <w:rPr>
                <w:b/>
                <w:sz w:val="28"/>
                <w:szCs w:val="28"/>
                <w:lang w:val="en-US"/>
              </w:rPr>
            </w:pPr>
            <w:r>
              <w:t>1</w:t>
            </w:r>
            <w:r>
              <w:rPr>
                <w:lang w:val="en-US"/>
              </w:rPr>
              <w:t>40</w:t>
            </w:r>
            <w:r>
              <w:t xml:space="preserve"> часов</w:t>
            </w:r>
          </w:p>
        </w:tc>
      </w:tr>
    </w:tbl>
    <w:p w:rsidR="0042165F" w:rsidRDefault="0042165F" w:rsidP="0042165F">
      <w:pPr>
        <w:pStyle w:val="a7"/>
        <w:shd w:val="clear" w:color="auto" w:fill="FFFFFF"/>
        <w:spacing w:before="0" w:after="0"/>
        <w:ind w:right="75"/>
        <w:jc w:val="center"/>
        <w:rPr>
          <w:b/>
          <w:sz w:val="28"/>
          <w:szCs w:val="28"/>
          <w:lang w:val="en-US"/>
        </w:rPr>
      </w:pPr>
    </w:p>
    <w:p w:rsidR="0042165F" w:rsidRDefault="0042165F" w:rsidP="0042165F">
      <w:pPr>
        <w:pStyle w:val="a7"/>
        <w:shd w:val="clear" w:color="auto" w:fill="FFFFFF"/>
        <w:spacing w:before="0" w:after="0"/>
        <w:ind w:right="75"/>
        <w:jc w:val="center"/>
        <w:rPr>
          <w:b/>
          <w:sz w:val="28"/>
          <w:szCs w:val="28"/>
          <w:lang w:val="en-US"/>
        </w:rPr>
      </w:pPr>
    </w:p>
    <w:p w:rsidR="0042165F" w:rsidRDefault="0042165F" w:rsidP="0042165F">
      <w:pPr>
        <w:pStyle w:val="a7"/>
        <w:shd w:val="clear" w:color="auto" w:fill="FFFFFF"/>
        <w:spacing w:before="0" w:after="0"/>
        <w:ind w:righ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график проведения контрольно-измерительных работ</w:t>
      </w:r>
    </w:p>
    <w:tbl>
      <w:tblPr>
        <w:tblW w:w="0" w:type="auto"/>
        <w:tblInd w:w="70" w:type="dxa"/>
        <w:tblLayout w:type="fixed"/>
        <w:tblLook w:val="0000" w:firstRow="0" w:lastRow="0" w:firstColumn="0" w:lastColumn="0" w:noHBand="0" w:noVBand="0"/>
      </w:tblPr>
      <w:tblGrid>
        <w:gridCol w:w="2160"/>
        <w:gridCol w:w="3543"/>
        <w:gridCol w:w="9018"/>
      </w:tblGrid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 обучения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Диагностический материал</w:t>
            </w:r>
          </w:p>
        </w:tc>
      </w:tr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четверть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35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проверочная работа </w:t>
            </w:r>
            <w:proofErr w:type="gramStart"/>
            <w:r>
              <w:rPr>
                <w:b/>
                <w:sz w:val="28"/>
                <w:szCs w:val="28"/>
              </w:rPr>
              <w:t>–  1</w:t>
            </w:r>
            <w:proofErr w:type="gramEnd"/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контрольных списываний – 1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диктантов </w:t>
            </w:r>
            <w:proofErr w:type="gramStart"/>
            <w:r>
              <w:rPr>
                <w:b/>
                <w:sz w:val="28"/>
                <w:szCs w:val="28"/>
              </w:rPr>
              <w:t>–  2</w:t>
            </w:r>
            <w:proofErr w:type="gramEnd"/>
          </w:p>
        </w:tc>
      </w:tr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четверть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30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диктантов –2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контрольное списывание - 1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проверочная работа - 2</w:t>
            </w:r>
          </w:p>
        </w:tc>
      </w:tr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 четверть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проверочные работы</w:t>
            </w:r>
            <w:proofErr w:type="gramStart"/>
            <w:r>
              <w:rPr>
                <w:b/>
                <w:sz w:val="28"/>
                <w:szCs w:val="28"/>
              </w:rPr>
              <w:t>–  2</w:t>
            </w:r>
            <w:proofErr w:type="gramEnd"/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контрольных списываний – 1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диктантов – 2</w:t>
            </w:r>
          </w:p>
        </w:tc>
      </w:tr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четверть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30 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контрольных списываний – 1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диктантов – 2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проверочных работ – 2</w:t>
            </w:r>
          </w:p>
        </w:tc>
      </w:tr>
      <w:tr w:rsidR="0042165F" w:rsidTr="00CC32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40</w:t>
            </w:r>
            <w:r>
              <w:rPr>
                <w:b/>
                <w:sz w:val="28"/>
                <w:szCs w:val="28"/>
              </w:rPr>
              <w:t xml:space="preserve"> часов </w:t>
            </w:r>
          </w:p>
          <w:p w:rsidR="0042165F" w:rsidRDefault="0042165F" w:rsidP="00CC32B7">
            <w:pPr>
              <w:pStyle w:val="a7"/>
              <w:spacing w:before="0" w:after="0"/>
              <w:ind w:right="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(4 часа в неделю)</w:t>
            </w:r>
          </w:p>
        </w:tc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контрольных списываний </w:t>
            </w:r>
            <w:proofErr w:type="gramStart"/>
            <w:r>
              <w:rPr>
                <w:b/>
                <w:sz w:val="28"/>
                <w:szCs w:val="28"/>
              </w:rPr>
              <w:t>–  4</w:t>
            </w:r>
            <w:proofErr w:type="gramEnd"/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диктантов </w:t>
            </w:r>
            <w:proofErr w:type="gramStart"/>
            <w:r>
              <w:rPr>
                <w:b/>
                <w:sz w:val="28"/>
                <w:szCs w:val="28"/>
              </w:rPr>
              <w:t>–  8</w:t>
            </w:r>
            <w:proofErr w:type="gramEnd"/>
          </w:p>
          <w:p w:rsidR="0042165F" w:rsidRDefault="0042165F" w:rsidP="00CC32B7">
            <w:pPr>
              <w:pStyle w:val="a7"/>
              <w:spacing w:before="0" w:after="0"/>
              <w:ind w:right="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проверочных работ – 7</w:t>
            </w:r>
          </w:p>
        </w:tc>
      </w:tr>
    </w:tbl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sz w:val="28"/>
          <w:szCs w:val="28"/>
        </w:rPr>
      </w:pP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Проекты.</w:t>
      </w:r>
    </w:p>
    <w:p w:rsidR="0042165F" w:rsidRDefault="0042165F" w:rsidP="0042165F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right="75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«И в шутку и всерьез».</w:t>
      </w:r>
    </w:p>
    <w:p w:rsidR="0042165F" w:rsidRDefault="0042165F" w:rsidP="0042165F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right="75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«Пишем письмо».</w:t>
      </w:r>
    </w:p>
    <w:p w:rsidR="0042165F" w:rsidRDefault="0042165F" w:rsidP="0042165F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right="75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«Рифма».</w:t>
      </w:r>
    </w:p>
    <w:p w:rsidR="0042165F" w:rsidRDefault="0042165F" w:rsidP="0042165F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right="75" w:firstLine="0"/>
        <w:rPr>
          <w:b/>
          <w:bCs/>
        </w:rPr>
      </w:pPr>
      <w:r>
        <w:rPr>
          <w:b/>
          <w:sz w:val="28"/>
          <w:szCs w:val="28"/>
        </w:rPr>
        <w:t>«В словари – за частями речи».</w:t>
      </w:r>
    </w:p>
    <w:p w:rsidR="0042165F" w:rsidRDefault="0042165F" w:rsidP="0042165F">
      <w:pPr>
        <w:pStyle w:val="a7"/>
        <w:shd w:val="clear" w:color="auto" w:fill="FFFFFF"/>
        <w:spacing w:before="0" w:after="0"/>
        <w:ind w:right="75"/>
        <w:jc w:val="center"/>
        <w:rPr>
          <w:b/>
          <w:bCs/>
        </w:rPr>
      </w:pPr>
    </w:p>
    <w:p w:rsidR="0042165F" w:rsidRDefault="0042165F" w:rsidP="0042165F">
      <w:pPr>
        <w:pStyle w:val="a7"/>
        <w:shd w:val="clear" w:color="auto" w:fill="FFFFFF"/>
        <w:spacing w:before="0" w:after="0"/>
        <w:ind w:right="75"/>
        <w:jc w:val="center"/>
        <w:rPr>
          <w:b/>
          <w:bCs/>
        </w:rPr>
      </w:pPr>
      <w:r>
        <w:rPr>
          <w:b/>
          <w:bCs/>
        </w:rPr>
        <w:t>Планируемые результаты обучения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 w:firstLine="285"/>
        <w:jc w:val="both"/>
      </w:pPr>
      <w:r>
        <w:rPr>
          <w:b/>
          <w:bCs/>
        </w:rPr>
        <w:t>В результате работы по темам «Наша речь</w:t>
      </w:r>
      <w:proofErr w:type="gramStart"/>
      <w:r>
        <w:rPr>
          <w:b/>
          <w:bCs/>
        </w:rPr>
        <w:t>»,</w:t>
      </w:r>
      <w:r>
        <w:rPr>
          <w:rStyle w:val="apple-converted-space"/>
          <w:rFonts w:eastAsia="Calibri"/>
          <w:b/>
          <w:bCs/>
        </w:rPr>
        <w:t> </w:t>
      </w:r>
      <w:r>
        <w:rPr>
          <w:b/>
          <w:bCs/>
        </w:rPr>
        <w:t> </w:t>
      </w:r>
      <w:r>
        <w:rPr>
          <w:rStyle w:val="apple-converted-space"/>
          <w:rFonts w:eastAsia="Calibri"/>
          <w:b/>
          <w:bCs/>
        </w:rPr>
        <w:t> </w:t>
      </w:r>
      <w:proofErr w:type="gramEnd"/>
      <w:r>
        <w:rPr>
          <w:b/>
          <w:bCs/>
        </w:rPr>
        <w:t>«Текст», «Предложение» дети научатся: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-сравнивать и различать группы слов, не выражающих законченную мысль (словосочетания), и предложения;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предложения, разные по цели высказывания: повествовательные, вопросительные и побудительные;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-правильно произносить повествовательные и побудительные предложения в зависимости от речевой ситуации (от контекста) и правильно оформлять их на письме;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-правильно произносить и оформлять на письме вопросительные предложения;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-составлять и записывать предложения из данных слов, заменяя при необходимости форму слов;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-составлять и записывать предложения, выбирая для них подходящие по смыслу слова из слов для справок;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-списывать без ошибок небольшие тексты (20-25 слов), состоящие из предложений в 7-9 слов;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-письменно отвечать на вопросы к тексту;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-писать под диктовку;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-записывать по памяти небольшие стихотворные тексты и загадки;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  <w:bCs/>
        </w:rPr>
      </w:pPr>
      <w:r>
        <w:lastRenderedPageBreak/>
        <w:t>-пользоваться терминами «повествовательное предложение», «вопросительное предложение», «побудительное предложение», «главные члены предложения».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«Наша речь», «Текст», «</w:t>
      </w:r>
      <w:proofErr w:type="gramStart"/>
      <w:r>
        <w:rPr>
          <w:b/>
          <w:bCs/>
        </w:rPr>
        <w:t>Предложение»</w:t>
      </w:r>
      <w:r>
        <w:rPr>
          <w:rStyle w:val="apple-converted-space"/>
          <w:rFonts w:eastAsia="Calibri"/>
          <w:b/>
          <w:bCs/>
        </w:rPr>
        <w:t> </w:t>
      </w:r>
      <w:r>
        <w:rPr>
          <w:b/>
          <w:bCs/>
        </w:rPr>
        <w:t> дети</w:t>
      </w:r>
      <w:proofErr w:type="gramEnd"/>
      <w:r>
        <w:rPr>
          <w:b/>
          <w:bCs/>
        </w:rPr>
        <w:t xml:space="preserve"> 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-понимать и объяснять: что содержание предложения (цель высказывания), интонация, с которой оно произносится, и знаки препинания в нём взаимосвязаны; возможность различного произношения (интонирования) одного и того же предложения;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-составлять предложения, различные по цели высказывания;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-устанавливать, о ком или о чём говорится в предложении и что об этом говорится;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в предложении главные члены предложения (выделять слова, которые указывают, о ком или о чём говорится в предложении и что об этом говорится);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-устанавливать связь слов в предложении по вопросам;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-выписывать из предложений слова, связанные по смыслу и по форме (словосочетания), с вопросами;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-устанавливать соответствие между моделью предложения, данной в форме вопросов, и реальным предложением:</w:t>
      </w:r>
      <w:r>
        <w:rPr>
          <w:rStyle w:val="apple-converted-space"/>
          <w:rFonts w:eastAsia="Calibri"/>
        </w:rPr>
        <w:t> </w:t>
      </w:r>
      <w:r>
        <w:rPr>
          <w:i/>
          <w:iCs/>
        </w:rPr>
        <w:t xml:space="preserve">Какой? Кто? Что делает? Чем? </w:t>
      </w:r>
      <w:r>
        <w:rPr>
          <w:b/>
          <w:bCs/>
          <w:i/>
          <w:iCs/>
        </w:rPr>
        <w:t>Маленький щенок играет шариком;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-составлять небольшие тексты (6-7 предложений) по иллюстрации или на заданную тему;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-определять тему данного текста, его главную мысль, находить в тексте ключевые слова и выражения;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-записывать текст целиком или выборочно близко к тексту;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-работать с деформированным текстом (устанавливать последовательность частей текста и отдельных предложений в нём);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текст-пословицу и текст-загадку;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  <w:rPr>
          <w:u w:val="single"/>
        </w:rPr>
      </w:pPr>
      <w:r>
        <w:t xml:space="preserve">     -писать изложение небольших повествовательных текстов по совместно составленному плану.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u w:val="single"/>
        </w:rPr>
        <w:t xml:space="preserve">Слова, слова, слова… 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b/>
          <w:bCs/>
        </w:rPr>
        <w:t>Планируемые результаты обучения.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 xml:space="preserve">В результате работы по теме </w:t>
      </w:r>
      <w:proofErr w:type="gramStart"/>
      <w:r>
        <w:rPr>
          <w:b/>
          <w:bCs/>
        </w:rPr>
        <w:t>«</w:t>
      </w:r>
      <w:r>
        <w:rPr>
          <w:rStyle w:val="apple-converted-space"/>
          <w:rFonts w:eastAsia="Calibri"/>
        </w:rPr>
        <w:t> </w:t>
      </w:r>
      <w:r>
        <w:t>Слова</w:t>
      </w:r>
      <w:proofErr w:type="gramEnd"/>
      <w:r>
        <w:t>, слова, слова…</w:t>
      </w:r>
      <w:r>
        <w:rPr>
          <w:rStyle w:val="apple-converted-space"/>
          <w:rFonts w:eastAsia="Calibri"/>
        </w:rPr>
        <w:t> </w:t>
      </w:r>
      <w:r>
        <w:rPr>
          <w:b/>
          <w:bCs/>
        </w:rPr>
        <w:t>» дети научатся: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-подбирать группы родственных (однокоренных) слов;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корень в однокоренных словах;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однокоренные слова и разные формы одного и того же слова;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-распознавать безударные гласные и парные согласные в слове как орфограммы;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  <w:bCs/>
        </w:rPr>
      </w:pPr>
      <w:r>
        <w:t>-применять правила проверки безударных гласных в корнях слов с сочетаниями</w:t>
      </w:r>
      <w:r>
        <w:rPr>
          <w:rStyle w:val="apple-converted-space"/>
          <w:rFonts w:eastAsia="Calibri"/>
        </w:rPr>
        <w:t> </w:t>
      </w:r>
      <w:proofErr w:type="spellStart"/>
      <w:r>
        <w:rPr>
          <w:b/>
          <w:bCs/>
        </w:rPr>
        <w:t>жи</w:t>
      </w:r>
      <w:proofErr w:type="spellEnd"/>
      <w:r>
        <w:rPr>
          <w:b/>
          <w:bCs/>
        </w:rPr>
        <w:t>-ши</w:t>
      </w:r>
      <w:r>
        <w:t>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«Слова, слова, слова» дети 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слова, близкие по смыслу, но не однокоренные;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-распознавать слова, одинаково звучащие, но не однокоренные;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u w:val="single"/>
        </w:rPr>
      </w:pPr>
      <w:r>
        <w:t>-использовать термины «корень слова», «однокоренные слова», «родственные слова», «разные формы одного и того же слова».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u w:val="single"/>
        </w:rPr>
        <w:lastRenderedPageBreak/>
        <w:t xml:space="preserve">Звуки и буквы 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b/>
          <w:bCs/>
        </w:rPr>
        <w:t>Планируемые результаты обучения.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«Звуки и буквы» дети научатся: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-слушать, анализировать звучащее слово;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на слух гласные и согласные звуки в слове;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-подбирать слова с заданными первым и последним звуками;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(различать) в слове ударные и безударные гласные;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-понимать и объяснять необходимость проверки обозначения на письме: безударных гласных и парных согласных в конце слова;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-использовать на практике знания о слогообразующей роли гласных; делить слова на слоги и для переноса;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-анализировать слова, в которых гласные буквы Е, Ё, Ю, </w:t>
      </w:r>
      <w:proofErr w:type="gramStart"/>
      <w:r>
        <w:t>Я</w:t>
      </w:r>
      <w:proofErr w:type="gramEnd"/>
      <w:r>
        <w:t xml:space="preserve"> обозначают два звука (в начале и середине слова после гласных и после разделительного мягкого знака); делить такие слова на слоги и для переноса;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-различать и сравнивать слова, в которых буквы Е, Ё, Ю, </w:t>
      </w:r>
      <w:proofErr w:type="gramStart"/>
      <w:r>
        <w:t>Я</w:t>
      </w:r>
      <w:proofErr w:type="gramEnd"/>
      <w:r>
        <w:t xml:space="preserve"> обозначают два звука, и слова, в которых Е, Ё, Ю, Я обозначают мягкость согласных;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(различать) мягкие и твёрдые согласные звуки в слове;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  <w:bCs/>
        </w:rPr>
      </w:pPr>
      <w:r>
        <w:t xml:space="preserve">-обозначать мягкие согласные звуки на письме мягким знаком и буквами Е, Ё, Ю, </w:t>
      </w:r>
      <w:proofErr w:type="gramStart"/>
      <w:r>
        <w:t>Я</w:t>
      </w:r>
      <w:proofErr w:type="gramEnd"/>
      <w:r>
        <w:t>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«Звуки и буквы» дети 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-слушать, слышать, узнавать звучание родного слова (русского языка);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-чётко и правильно произносить согласные звуки и сочетания звуков в слове, слова, фразы;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-соблюдать орфоэпические правила произношения слов;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u w:val="single"/>
        </w:rPr>
      </w:pPr>
      <w:r>
        <w:t>-использовать полученные знания и практический опыт по данной теме для орфографически-правильного письма.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u w:val="single"/>
        </w:rPr>
        <w:t xml:space="preserve">Правописание буквосочетаний с шипящими звуками 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b/>
          <w:bCs/>
        </w:rPr>
        <w:t>Планируемые результаты обучения.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«правописание буквосочетаний с шипящими звуками» дети научатся: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-применять правила проверки безударных гласных в корнях слов с сочетаниями</w:t>
      </w:r>
      <w:r>
        <w:rPr>
          <w:rStyle w:val="apple-converted-space"/>
          <w:rFonts w:eastAsia="Calibri"/>
        </w:rPr>
        <w:t> </w:t>
      </w:r>
      <w:proofErr w:type="spellStart"/>
      <w:r>
        <w:rPr>
          <w:b/>
          <w:bCs/>
        </w:rPr>
        <w:t>жи</w:t>
      </w:r>
      <w:proofErr w:type="spellEnd"/>
      <w:r>
        <w:rPr>
          <w:b/>
          <w:bCs/>
        </w:rPr>
        <w:t>-ши</w:t>
      </w:r>
      <w:r>
        <w:t>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-безошибочно писать слова с сочетаниями</w:t>
      </w:r>
      <w:r>
        <w:rPr>
          <w:rStyle w:val="apple-converted-space"/>
          <w:rFonts w:eastAsia="Calibri"/>
        </w:rPr>
        <w:t> </w:t>
      </w:r>
      <w:proofErr w:type="spellStart"/>
      <w:r>
        <w:rPr>
          <w:b/>
          <w:bCs/>
        </w:rPr>
        <w:t>жи</w:t>
      </w:r>
      <w:proofErr w:type="spellEnd"/>
      <w:r>
        <w:rPr>
          <w:b/>
          <w:bCs/>
        </w:rPr>
        <w:t xml:space="preserve">-ши, </w:t>
      </w:r>
      <w:proofErr w:type="spellStart"/>
      <w:proofErr w:type="gramStart"/>
      <w:r>
        <w:rPr>
          <w:b/>
          <w:bCs/>
        </w:rPr>
        <w:t>ча</w:t>
      </w:r>
      <w:proofErr w:type="spellEnd"/>
      <w:r>
        <w:rPr>
          <w:b/>
          <w:bCs/>
        </w:rPr>
        <w:t>-ща</w:t>
      </w:r>
      <w:proofErr w:type="gramEnd"/>
      <w:r>
        <w:rPr>
          <w:b/>
          <w:bCs/>
        </w:rPr>
        <w:t>, чу-</w:t>
      </w:r>
      <w:proofErr w:type="spellStart"/>
      <w:r>
        <w:rPr>
          <w:b/>
          <w:bCs/>
        </w:rPr>
        <w:t>щу</w:t>
      </w:r>
      <w:proofErr w:type="spellEnd"/>
      <w:r>
        <w:rPr>
          <w:b/>
          <w:bCs/>
        </w:rPr>
        <w:t xml:space="preserve">;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 \*Arabic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11</w:t>
      </w:r>
      <w:r>
        <w:rPr>
          <w:b/>
          <w:bCs/>
        </w:rPr>
        <w:fldChar w:fldCharType="end"/>
      </w:r>
      <w:r>
        <w:rPr>
          <w:b/>
          <w:bCs/>
        </w:rPr>
        <w:t xml:space="preserve">а, </w:t>
      </w:r>
      <w:proofErr w:type="spellStart"/>
      <w:r>
        <w:rPr>
          <w:b/>
          <w:bCs/>
        </w:rPr>
        <w:t>чн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щн</w:t>
      </w:r>
      <w:proofErr w:type="spellEnd"/>
      <w:r>
        <w:t>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  <w:bCs/>
        </w:rPr>
      </w:pPr>
      <w:r>
        <w:t>-различать (сравнивать) мягкий знак как показатель мягкости и разделительный мягкий знак.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«Звуки и буквы» дети 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-слушать, слышать, узнавать звучание родного слова (русского языка);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-чётко и правильно произносить согласные звуки и сочетания звуков в слове, слова, фразы;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lastRenderedPageBreak/>
        <w:t>-соблюдать орфоэпические правила произношения слов;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u w:val="single"/>
        </w:rPr>
      </w:pPr>
      <w:r>
        <w:t>-использовать полученные знания и практический опыт по данной теме для орфографически-правильного письма.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u w:val="single"/>
        </w:rPr>
        <w:t xml:space="preserve">Части речи 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center"/>
        <w:rPr>
          <w:b/>
          <w:bCs/>
        </w:rPr>
      </w:pPr>
      <w:r>
        <w:rPr>
          <w:b/>
          <w:bCs/>
        </w:rPr>
        <w:t xml:space="preserve"> Планируемые результаты обучения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«Части речи» дети научатся: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-распознавать, какой частью речи является слово, и характеризовать слово как часть речи;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-распознавать имена существительные, имена прилагательные и глаголы по двум признакам: лексическому значению и грамматическому вопросу;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-использовать термины «имя существительное», «имя прилагательное», «глагол»; различать имена существительные, отвечающие на вопрос </w:t>
      </w:r>
      <w:proofErr w:type="gramStart"/>
      <w:r>
        <w:t>кто?,</w:t>
      </w:r>
      <w:proofErr w:type="gramEnd"/>
      <w:r>
        <w:t xml:space="preserve"> и имена существительные, отвечающие на вопрос что?;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-характеризовать (выделять) слова как имена существительные, которые называют предметы или явления природы и отвечают на вопрос кто? Или на вопрос </w:t>
      </w:r>
      <w:proofErr w:type="gramStart"/>
      <w:r>
        <w:t>что?;</w:t>
      </w:r>
      <w:proofErr w:type="gramEnd"/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-распознавать имена собственные (имена, фамилии, отчества людей и клички животных, названия городов, рек и т.д.);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-распознавать имена собственные в зависимости от контекста </w:t>
      </w:r>
      <w:proofErr w:type="gramStart"/>
      <w:r>
        <w:t>(</w:t>
      </w:r>
      <w:r>
        <w:rPr>
          <w:rStyle w:val="apple-converted-space"/>
          <w:rFonts w:eastAsia="Calibri"/>
        </w:rPr>
        <w:t> </w:t>
      </w:r>
      <w:r>
        <w:rPr>
          <w:b/>
          <w:bCs/>
        </w:rPr>
        <w:t>орёл</w:t>
      </w:r>
      <w:proofErr w:type="gramEnd"/>
      <w:r>
        <w:rPr>
          <w:b/>
          <w:bCs/>
        </w:rPr>
        <w:t xml:space="preserve"> – Орёл, пушок – Пушок</w:t>
      </w:r>
      <w:r>
        <w:rPr>
          <w:rStyle w:val="apple-converted-space"/>
          <w:rFonts w:eastAsia="Calibri"/>
          <w:b/>
          <w:bCs/>
        </w:rPr>
        <w:t> </w:t>
      </w:r>
      <w:r>
        <w:t>и т.д.);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-писать имена собственные по правилам;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 xml:space="preserve">-характеризовать прилагательные как слова, которые обозначают признаки предметов и отвечают на вопросы какой? Какая? Какое? </w:t>
      </w:r>
      <w:proofErr w:type="gramStart"/>
      <w:r>
        <w:t>Какие?;</w:t>
      </w:r>
      <w:proofErr w:type="gramEnd"/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-определять признаки одного или многих предметов называет данное имя прилагательное;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-изменять имя прилагательное по числам;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-выделять словосочетания имён существительных с именами прилагательными (без использования термина «словосочетание»);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имена прилагательные, близкие и противоположные по значению; использовать в речи прилагательные-синонимы и прилагательные-антонимы;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-характеризовать глаголы как слова, которые обозначают действия предметов и отвечают на вопросы что делать? Что сделать?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-устанавливать на практике в контексте (в предложении) связь формы числа глагола и формы числа имени существительного;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-определять, действие одного или многих предметов называет данный глагол;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-изменять глаголы по числам;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  <w:bCs/>
        </w:rPr>
      </w:pPr>
      <w:r>
        <w:t>-писать предлоги отдельно от других слов.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«Части речи» дети учатся: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глаголы, отвечающие на вопрос что делать?</w:t>
      </w:r>
      <w:r>
        <w:rPr>
          <w:rStyle w:val="apple-converted-space"/>
          <w:rFonts w:eastAsia="Calibri"/>
        </w:rPr>
        <w:t> </w:t>
      </w:r>
      <w:r>
        <w:t> И глаголы, отвечающие на вопрос что сделать?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lastRenderedPageBreak/>
        <w:t xml:space="preserve">-изменять глаголы по вопросам что сделает? Что сделают? Что делает? Что </w:t>
      </w:r>
      <w:proofErr w:type="gramStart"/>
      <w:r>
        <w:t>делают?;</w:t>
      </w:r>
      <w:proofErr w:type="gramEnd"/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-объяснять в контексте (в предложении) зависимость формы числа глагола от формы числа имени существительного;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-различать оттенки слов, называющих действия предметов, точно выбирать и использовать их в речи (</w:t>
      </w:r>
      <w:r>
        <w:rPr>
          <w:b/>
          <w:bCs/>
        </w:rPr>
        <w:t xml:space="preserve">идёт, бежит, 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</w:pPr>
      <w:r>
        <w:t>-использовать в речи глаголы в переносном значении (дождь</w:t>
      </w:r>
      <w:r>
        <w:rPr>
          <w:rStyle w:val="apple-converted-space"/>
          <w:rFonts w:eastAsia="Calibri"/>
        </w:rPr>
        <w:t> </w:t>
      </w:r>
      <w:r>
        <w:rPr>
          <w:b/>
          <w:bCs/>
        </w:rPr>
        <w:t>идёт, льёт, барабанит, шепчет</w:t>
      </w:r>
      <w:r>
        <w:t>);</w:t>
      </w:r>
    </w:p>
    <w:p w:rsidR="0042165F" w:rsidRDefault="0042165F" w:rsidP="0042165F">
      <w:pPr>
        <w:pStyle w:val="a7"/>
        <w:shd w:val="clear" w:color="auto" w:fill="FFFFFF"/>
        <w:spacing w:before="0" w:after="0"/>
        <w:ind w:left="720" w:hanging="360"/>
        <w:jc w:val="both"/>
        <w:rPr>
          <w:b/>
        </w:rPr>
      </w:pPr>
      <w:r>
        <w:t>-понимать значение предлогов в речи.</w:t>
      </w:r>
    </w:p>
    <w:p w:rsidR="0042165F" w:rsidRDefault="0042165F" w:rsidP="0042165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165F" w:rsidRDefault="0042165F" w:rsidP="0042165F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обеспечение.</w:t>
      </w:r>
    </w:p>
    <w:p w:rsidR="0042165F" w:rsidRDefault="0042165F" w:rsidP="0042165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Учебники: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Русский язык.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2.Канакина В. </w:t>
      </w:r>
      <w:proofErr w:type="gramStart"/>
      <w:r>
        <w:rPr>
          <w:rFonts w:ascii="Times New Roman" w:hAnsi="Times New Roman"/>
          <w:sz w:val="24"/>
          <w:szCs w:val="24"/>
        </w:rPr>
        <w:t>П. ,</w:t>
      </w:r>
      <w:proofErr w:type="gramEnd"/>
      <w:r>
        <w:rPr>
          <w:rFonts w:ascii="Times New Roman" w:hAnsi="Times New Roman"/>
          <w:sz w:val="24"/>
          <w:szCs w:val="24"/>
        </w:rPr>
        <w:t xml:space="preserve"> Горецкий В. Г.   </w:t>
      </w:r>
      <w:r>
        <w:rPr>
          <w:rFonts w:ascii="Times New Roman" w:hAnsi="Times New Roman"/>
          <w:b/>
          <w:sz w:val="24"/>
          <w:szCs w:val="24"/>
        </w:rPr>
        <w:t>Русский язык. Учебник. 2 класс.  В 2 ч.  Ч. 1.</w:t>
      </w:r>
    </w:p>
    <w:p w:rsidR="0042165F" w:rsidRDefault="0042165F" w:rsidP="0042165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3.Канакина В. </w:t>
      </w:r>
      <w:proofErr w:type="gramStart"/>
      <w:r>
        <w:rPr>
          <w:rFonts w:ascii="Times New Roman" w:hAnsi="Times New Roman"/>
          <w:sz w:val="24"/>
          <w:szCs w:val="24"/>
        </w:rPr>
        <w:t>П. ,</w:t>
      </w:r>
      <w:proofErr w:type="gramEnd"/>
      <w:r>
        <w:rPr>
          <w:rFonts w:ascii="Times New Roman" w:hAnsi="Times New Roman"/>
          <w:sz w:val="24"/>
          <w:szCs w:val="24"/>
        </w:rPr>
        <w:t xml:space="preserve"> Горецкий В. Г.   </w:t>
      </w:r>
      <w:r>
        <w:rPr>
          <w:rFonts w:ascii="Times New Roman" w:hAnsi="Times New Roman"/>
          <w:b/>
          <w:sz w:val="24"/>
          <w:szCs w:val="24"/>
        </w:rPr>
        <w:t>Русский язык. Учебник. 2 класс.  В 2 ч.  Ч. 2.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Рабочие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тетради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Русский язык).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 П.</w:t>
      </w:r>
      <w:r>
        <w:rPr>
          <w:rFonts w:ascii="Times New Roman" w:hAnsi="Times New Roman"/>
          <w:b/>
          <w:sz w:val="24"/>
          <w:szCs w:val="24"/>
        </w:rPr>
        <w:t xml:space="preserve">   Русский язык.  Рабочая тетрадь.  2 класс.  В 2 ч.  Ч. 1.</w:t>
      </w:r>
    </w:p>
    <w:p w:rsidR="0042165F" w:rsidRDefault="0042165F" w:rsidP="0042165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 П.</w:t>
      </w:r>
      <w:r>
        <w:rPr>
          <w:rFonts w:ascii="Times New Roman" w:hAnsi="Times New Roman"/>
          <w:b/>
          <w:sz w:val="24"/>
          <w:szCs w:val="24"/>
        </w:rPr>
        <w:t xml:space="preserve">   Русский язык.  Рабочая тетрадь.  2 класс.  В 2 ч.  Ч. 2.</w:t>
      </w:r>
    </w:p>
    <w:p w:rsidR="0042165F" w:rsidRDefault="0042165F" w:rsidP="004216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Библиографический список для учителя:</w:t>
      </w:r>
    </w:p>
    <w:p w:rsidR="0042165F" w:rsidRDefault="0042165F" w:rsidP="0042165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Т.Н., Яценко И. Ф., Васильева </w:t>
      </w:r>
      <w:proofErr w:type="gramStart"/>
      <w:r>
        <w:rPr>
          <w:rFonts w:ascii="Times New Roman" w:hAnsi="Times New Roman"/>
          <w:sz w:val="24"/>
          <w:szCs w:val="24"/>
        </w:rPr>
        <w:t>Н.Ю..</w:t>
      </w:r>
      <w:proofErr w:type="gramEnd"/>
      <w:r>
        <w:rPr>
          <w:rFonts w:ascii="Times New Roman" w:hAnsi="Times New Roman"/>
          <w:sz w:val="24"/>
          <w:szCs w:val="24"/>
        </w:rPr>
        <w:t xml:space="preserve"> Поурочные разработки по русскому языку. 2 </w:t>
      </w:r>
      <w:proofErr w:type="gramStart"/>
      <w:r>
        <w:rPr>
          <w:rFonts w:ascii="Times New Roman" w:hAnsi="Times New Roman"/>
          <w:sz w:val="24"/>
          <w:szCs w:val="24"/>
        </w:rPr>
        <w:t>класс.-</w:t>
      </w:r>
      <w:proofErr w:type="gramEnd"/>
      <w:r>
        <w:rPr>
          <w:rFonts w:ascii="Times New Roman" w:hAnsi="Times New Roman"/>
          <w:sz w:val="24"/>
          <w:szCs w:val="24"/>
        </w:rPr>
        <w:t>М.: ВАКО, 2013. – 368с.</w:t>
      </w:r>
    </w:p>
    <w:p w:rsidR="0042165F" w:rsidRDefault="0042165F" w:rsidP="0042165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КИМы</w:t>
      </w:r>
      <w:proofErr w:type="spellEnd"/>
      <w:r>
        <w:rPr>
          <w:rFonts w:ascii="Times New Roman" w:hAnsi="Times New Roman"/>
          <w:sz w:val="24"/>
          <w:szCs w:val="24"/>
        </w:rPr>
        <w:t xml:space="preserve">. Русский язык. 2 класс. Сост. В.А. </w:t>
      </w:r>
      <w:proofErr w:type="spellStart"/>
      <w:r>
        <w:rPr>
          <w:rFonts w:ascii="Times New Roman" w:hAnsi="Times New Roman"/>
          <w:sz w:val="24"/>
          <w:szCs w:val="24"/>
        </w:rPr>
        <w:t>Синякова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М.:ВАКО</w:t>
      </w:r>
      <w:proofErr w:type="gramEnd"/>
      <w:r>
        <w:rPr>
          <w:rFonts w:ascii="Times New Roman" w:hAnsi="Times New Roman"/>
          <w:sz w:val="24"/>
          <w:szCs w:val="24"/>
        </w:rPr>
        <w:t>, 2013. -80с</w:t>
      </w:r>
    </w:p>
    <w:p w:rsidR="0042165F" w:rsidRDefault="0042165F" w:rsidP="0042165F">
      <w:pPr>
        <w:tabs>
          <w:tab w:val="left" w:pos="4451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2165F" w:rsidRDefault="0042165F" w:rsidP="0042165F">
      <w:pPr>
        <w:tabs>
          <w:tab w:val="left" w:pos="4451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2165F" w:rsidRDefault="0042165F" w:rsidP="0042165F">
      <w:pPr>
        <w:tabs>
          <w:tab w:val="left" w:pos="4451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10923" w:rsidRDefault="00410923">
      <w:bookmarkStart w:id="0" w:name="_GoBack"/>
      <w:bookmarkEnd w:id="0"/>
    </w:p>
    <w:sectPr w:rsidR="00410923" w:rsidSect="004216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51" w:rsidRDefault="0042165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51" w:rsidRDefault="004216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51" w:rsidRDefault="0042165F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51" w:rsidRDefault="004216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51" w:rsidRDefault="004216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5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5F"/>
    <w:rsid w:val="00410923"/>
    <w:rsid w:val="0042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0FCDD-35BD-4DA7-938A-AC0A37D8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5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42165F"/>
  </w:style>
  <w:style w:type="character" w:customStyle="1" w:styleId="c1">
    <w:name w:val="c1"/>
    <w:basedOn w:val="a0"/>
    <w:rsid w:val="0042165F"/>
  </w:style>
  <w:style w:type="character" w:customStyle="1" w:styleId="apple-converted-space">
    <w:name w:val="apple-converted-space"/>
    <w:basedOn w:val="a0"/>
    <w:rsid w:val="0042165F"/>
  </w:style>
  <w:style w:type="paragraph" w:styleId="a3">
    <w:name w:val="header"/>
    <w:basedOn w:val="a"/>
    <w:link w:val="a4"/>
    <w:rsid w:val="0042165F"/>
    <w:pPr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2165F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rsid w:val="0042165F"/>
    <w:pPr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2165F"/>
    <w:rPr>
      <w:rFonts w:ascii="Calibri" w:eastAsia="Calibri" w:hAnsi="Calibri" w:cs="Times New Roman"/>
      <w:lang w:eastAsia="ar-SA"/>
    </w:rPr>
  </w:style>
  <w:style w:type="paragraph" w:customStyle="1" w:styleId="u-2-msonormal">
    <w:name w:val="u-2-msonormal"/>
    <w:basedOn w:val="a"/>
    <w:rsid w:val="0042165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g2">
    <w:name w:val="Zag_2"/>
    <w:basedOn w:val="a"/>
    <w:rsid w:val="0042165F"/>
    <w:pPr>
      <w:widowControl w:val="0"/>
      <w:autoSpaceDE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msonospacing0">
    <w:name w:val="msonospacing"/>
    <w:rsid w:val="0042165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3">
    <w:name w:val="c3"/>
    <w:basedOn w:val="a"/>
    <w:rsid w:val="0042165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7">
    <w:name w:val="c27"/>
    <w:basedOn w:val="a"/>
    <w:rsid w:val="0042165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rmal (Web)"/>
    <w:basedOn w:val="a"/>
    <w:rsid w:val="0042165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3540</Words>
  <Characters>20182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Киреева</dc:creator>
  <cp:keywords/>
  <dc:description/>
  <cp:lastModifiedBy>Наталия Киреева</cp:lastModifiedBy>
  <cp:revision>1</cp:revision>
  <dcterms:created xsi:type="dcterms:W3CDTF">2019-10-04T07:44:00Z</dcterms:created>
  <dcterms:modified xsi:type="dcterms:W3CDTF">2019-10-04T07:47:00Z</dcterms:modified>
</cp:coreProperties>
</file>